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0E" w:rsidRDefault="004E5D35">
      <w:r>
        <w:rPr>
          <w:noProof/>
          <w:lang w:eastAsia="ru-RU"/>
        </w:rPr>
        <w:drawing>
          <wp:inline distT="0" distB="0" distL="0" distR="0" wp14:anchorId="1EB74575" wp14:editId="77F04BDA">
            <wp:extent cx="7772400" cy="10696575"/>
            <wp:effectExtent l="0" t="0" r="0" b="9525"/>
            <wp:docPr id="47" name="Рисунок 47" descr="C:\Users\1\Desktop\на конкурс\мероприятия ДШ сканы приказов\Сканы Приказы, Положения\Нежметдинов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1\Desktop\на конкурс\мероприятия ДШ сканы приказов\Сканы Приказы, Положения\Нежметдинов 2017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A7B18AA" wp14:editId="6F6E0154">
            <wp:extent cx="7772400" cy="10696575"/>
            <wp:effectExtent l="0" t="0" r="0" b="9525"/>
            <wp:docPr id="42" name="Рисунок 42" descr="C:\Users\1\Desktop\на конкурс\мероприятия ДШ сканы приказов\Сканы Приказы, Положения\кубок Надежды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1\Desktop\на конкурс\мероприятия ДШ сканы приказов\Сканы Приказы, Положения\кубок Надежды 201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35" name="Рисунок 35" descr="C:\Users\1\Desktop\на конкурс\мероприятия ДШ сканы приказов\Сканы Приказы, Положения\картинг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1\Desktop\на конкурс\мероприятия ДШ сканы приказов\Сканы Приказы, Положения\картинг 2017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33" name="Рисунок 33" descr="C:\Users\1\Desktop\на конкурс\мероприятия ДШ сканы приказов\Сканы Приказы, Положения\Зеленый огонек, СНТ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1\Desktop\на конкурс\мероприятия ДШ сканы приказов\Сканы Приказы, Положения\Зеленый огонек, СНТ 2017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25" name="Рисунок 25" descr="C:\Users\1\Desktop\на конкурс\мероприятия ДШ сканы приказов\Сканы Приказы, Положения\живая ель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1\Desktop\на конкурс\мероприятия ДШ сканы приказов\Сканы Приказы, Положения\живая ель 201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22" name="Рисунок 22" descr="C:\Users\1\Desktop\на конкурс\мероприятия ДШ сканы приказов\Сканы Приказы, Положения\Гран при Закамье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1\Desktop\на конкурс\мероприятия ДШ сканы приказов\Сканы Приказы, Положения\Гран при Закамье 201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13" name="Рисунок 13" descr="C:\Users\1\Desktop\на конкурс\мероприятия ДШ сканы приказов\Сканы Приказы, Положения\Юный эколог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\Desktop\на конкурс\мероприятия ДШ сканы приказов\Сканы Приказы, Положения\Юный эколог 201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772400" cy="10696575"/>
            <wp:effectExtent l="0" t="0" r="0" b="9525"/>
            <wp:docPr id="2" name="Рисунок 2" descr="C:\Users\1\Desktop\на конкурс\мероприятия ДШ сканы приказов\Сканы Приказы, Положения\турслет сентябрь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 конкурс\мероприятия ДШ сканы приказов\Сканы Приказы, Положения\турслет сентябрь 2017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90E" w:rsidSect="004E5D35">
      <w:pgSz w:w="11906" w:h="16838"/>
      <w:pgMar w:top="1134" w:right="14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96F"/>
    <w:rsid w:val="00426D48"/>
    <w:rsid w:val="004B396F"/>
    <w:rsid w:val="004E5D35"/>
    <w:rsid w:val="005F13D3"/>
    <w:rsid w:val="00AC55CB"/>
    <w:rsid w:val="00C8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D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D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2021-02-26T09:55:00Z</dcterms:created>
  <dcterms:modified xsi:type="dcterms:W3CDTF">2021-03-02T10:36:00Z</dcterms:modified>
</cp:coreProperties>
</file>